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26A" w:rsidRDefault="00EA726A" w:rsidP="00EA726A">
      <w:pPr>
        <w:pStyle w:val="Style7"/>
        <w:widowControl/>
        <w:tabs>
          <w:tab w:val="left" w:pos="614"/>
        </w:tabs>
        <w:spacing w:line="240" w:lineRule="auto"/>
        <w:ind w:firstLine="851"/>
        <w:jc w:val="center"/>
        <w:rPr>
          <w:sz w:val="36"/>
        </w:rPr>
      </w:pPr>
    </w:p>
    <w:p w:rsidR="00EA726A" w:rsidRDefault="00EA726A" w:rsidP="00EA726A">
      <w:pPr>
        <w:pStyle w:val="Style7"/>
        <w:widowControl/>
        <w:tabs>
          <w:tab w:val="left" w:pos="614"/>
        </w:tabs>
        <w:spacing w:line="240" w:lineRule="auto"/>
        <w:ind w:firstLine="851"/>
        <w:jc w:val="center"/>
        <w:rPr>
          <w:sz w:val="36"/>
        </w:rPr>
      </w:pPr>
    </w:p>
    <w:p w:rsidR="00EA726A" w:rsidRDefault="00EA726A" w:rsidP="00EA726A">
      <w:pPr>
        <w:pStyle w:val="Style7"/>
        <w:widowControl/>
        <w:tabs>
          <w:tab w:val="left" w:pos="614"/>
        </w:tabs>
        <w:spacing w:line="240" w:lineRule="auto"/>
        <w:ind w:firstLine="851"/>
        <w:jc w:val="center"/>
        <w:rPr>
          <w:sz w:val="36"/>
        </w:rPr>
      </w:pPr>
    </w:p>
    <w:p w:rsidR="00EA726A" w:rsidRDefault="00EA726A" w:rsidP="00EA726A">
      <w:pPr>
        <w:pStyle w:val="Style7"/>
        <w:widowControl/>
        <w:tabs>
          <w:tab w:val="left" w:pos="614"/>
        </w:tabs>
        <w:spacing w:line="240" w:lineRule="auto"/>
        <w:ind w:firstLine="851"/>
        <w:jc w:val="center"/>
        <w:rPr>
          <w:sz w:val="36"/>
        </w:rPr>
      </w:pPr>
    </w:p>
    <w:p w:rsidR="00EA726A" w:rsidRDefault="00EA726A" w:rsidP="00EA726A">
      <w:pPr>
        <w:pStyle w:val="Style7"/>
        <w:widowControl/>
        <w:tabs>
          <w:tab w:val="left" w:pos="614"/>
        </w:tabs>
        <w:spacing w:line="240" w:lineRule="auto"/>
        <w:ind w:firstLine="851"/>
        <w:jc w:val="center"/>
        <w:rPr>
          <w:sz w:val="36"/>
        </w:rPr>
      </w:pPr>
    </w:p>
    <w:p w:rsidR="00EA726A" w:rsidRDefault="00EA726A" w:rsidP="00EA726A">
      <w:pPr>
        <w:pStyle w:val="Style7"/>
        <w:widowControl/>
        <w:tabs>
          <w:tab w:val="left" w:pos="614"/>
        </w:tabs>
        <w:spacing w:line="240" w:lineRule="auto"/>
        <w:ind w:firstLine="851"/>
        <w:jc w:val="center"/>
        <w:rPr>
          <w:sz w:val="36"/>
        </w:rPr>
      </w:pPr>
    </w:p>
    <w:p w:rsidR="00EA726A" w:rsidRDefault="00EA726A" w:rsidP="00EA726A">
      <w:pPr>
        <w:pStyle w:val="Style7"/>
        <w:widowControl/>
        <w:tabs>
          <w:tab w:val="left" w:pos="614"/>
        </w:tabs>
        <w:spacing w:line="240" w:lineRule="auto"/>
        <w:ind w:firstLine="851"/>
        <w:jc w:val="center"/>
        <w:rPr>
          <w:sz w:val="36"/>
        </w:rPr>
      </w:pPr>
    </w:p>
    <w:p w:rsidR="00EA726A" w:rsidRPr="00EA726A" w:rsidRDefault="00EA726A" w:rsidP="00EA726A">
      <w:pPr>
        <w:pStyle w:val="Style7"/>
        <w:widowControl/>
        <w:tabs>
          <w:tab w:val="left" w:pos="0"/>
        </w:tabs>
        <w:spacing w:line="240" w:lineRule="auto"/>
        <w:ind w:firstLine="0"/>
        <w:jc w:val="center"/>
        <w:rPr>
          <w:b/>
          <w:sz w:val="40"/>
        </w:rPr>
      </w:pPr>
      <w:r w:rsidRPr="00EA726A">
        <w:rPr>
          <w:b/>
          <w:sz w:val="40"/>
        </w:rPr>
        <w:t>Консультация для родителей</w:t>
      </w:r>
    </w:p>
    <w:p w:rsidR="00EA726A" w:rsidRPr="00EA726A" w:rsidRDefault="00EA726A" w:rsidP="00EA726A">
      <w:pPr>
        <w:pStyle w:val="Style7"/>
        <w:widowControl/>
        <w:tabs>
          <w:tab w:val="left" w:pos="614"/>
        </w:tabs>
        <w:spacing w:line="240" w:lineRule="auto"/>
        <w:ind w:firstLine="851"/>
        <w:jc w:val="center"/>
        <w:rPr>
          <w:sz w:val="36"/>
        </w:rPr>
      </w:pPr>
      <w:r w:rsidRPr="00EA726A">
        <w:rPr>
          <w:sz w:val="36"/>
        </w:rPr>
        <w:t>на тему:</w:t>
      </w:r>
    </w:p>
    <w:p w:rsidR="00EA726A" w:rsidRDefault="00EA726A" w:rsidP="00EA726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</w:pPr>
      <w:r w:rsidRPr="00EA726A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  <w:t>«Организация питания детей в ДОУ и семье»</w:t>
      </w:r>
    </w:p>
    <w:p w:rsidR="00EA726A" w:rsidRDefault="00EA726A" w:rsidP="00EA726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</w:pPr>
    </w:p>
    <w:p w:rsidR="00EA726A" w:rsidRDefault="00EA726A" w:rsidP="00EA726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</w:pPr>
    </w:p>
    <w:p w:rsidR="00EA726A" w:rsidRDefault="00EA726A" w:rsidP="00EA726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</w:pPr>
    </w:p>
    <w:p w:rsidR="00EA726A" w:rsidRDefault="00EA726A" w:rsidP="00EA726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</w:pPr>
    </w:p>
    <w:p w:rsidR="00EA726A" w:rsidRDefault="00EA726A" w:rsidP="00EA726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</w:pPr>
    </w:p>
    <w:p w:rsidR="00EA726A" w:rsidRDefault="00EA726A" w:rsidP="00EA726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</w:pPr>
    </w:p>
    <w:p w:rsidR="00EA726A" w:rsidRDefault="00EA726A" w:rsidP="00EA726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</w:pPr>
    </w:p>
    <w:p w:rsidR="00EA726A" w:rsidRDefault="00EA726A" w:rsidP="00EA726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</w:pPr>
    </w:p>
    <w:p w:rsidR="00EA726A" w:rsidRDefault="00EA726A" w:rsidP="00EA726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</w:pPr>
    </w:p>
    <w:p w:rsidR="00EA726A" w:rsidRDefault="00EA726A" w:rsidP="00EA726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</w:pPr>
    </w:p>
    <w:p w:rsidR="00EA726A" w:rsidRDefault="00EA726A" w:rsidP="00EA726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</w:pPr>
    </w:p>
    <w:p w:rsidR="00EA726A" w:rsidRPr="00EA726A" w:rsidRDefault="00EA726A" w:rsidP="00EA726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</w:pPr>
    </w:p>
    <w:p w:rsidR="00EA726A" w:rsidRPr="00EA726A" w:rsidRDefault="00EA726A" w:rsidP="00EA72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726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Ребенок приходит в этот мир беспомощным и беззащитным. Его жизнь, </w:t>
      </w:r>
      <w:proofErr w:type="gramStart"/>
      <w:r w:rsidRPr="00EA726A">
        <w:rPr>
          <w:rFonts w:ascii="Times New Roman" w:eastAsia="Times New Roman" w:hAnsi="Times New Roman" w:cs="Times New Roman"/>
          <w:sz w:val="28"/>
          <w:szCs w:val="24"/>
          <w:lang w:eastAsia="ru-RU"/>
        </w:rPr>
        <w:t>здоровье, будущее целиком зависят</w:t>
      </w:r>
      <w:proofErr w:type="gramEnd"/>
      <w:r w:rsidRPr="00EA72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мира на Земле, от родителей, от действия других взрослых людей. Ребенок верит в их любовь и доброе отношение и очень надеется на их защиту. </w:t>
      </w:r>
    </w:p>
    <w:p w:rsidR="00EA726A" w:rsidRPr="00EA726A" w:rsidRDefault="00EA726A" w:rsidP="00EA72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72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Одной из главных задач детского сада – обеспечить конституционное право каждого ребенка на охрану его жизни и здоровья. Здоровье детей невозможно сохранить без рационального питания, которое является необходимым условием их гармоничного роста, физического и нервно-психического развития, устойчивости к действиям инфекций и других неблагоприятных факторов внешней среды. Питание в дошкольном детстве имеет особое значение для здоровья ребенка, так как оно должно не только покрывать расходуемую им энергию, но и обеспечивать материал, необходимый для роста и развития всех органов и систем организма. </w:t>
      </w:r>
    </w:p>
    <w:p w:rsidR="00EA726A" w:rsidRPr="00EA726A" w:rsidRDefault="00EA726A" w:rsidP="00EA72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726A">
        <w:rPr>
          <w:rFonts w:ascii="Times New Roman" w:eastAsia="Times New Roman" w:hAnsi="Times New Roman" w:cs="Times New Roman"/>
          <w:sz w:val="28"/>
          <w:szCs w:val="24"/>
          <w:lang w:eastAsia="ru-RU"/>
        </w:rPr>
        <w:t>Питание ребенка в дошкольном учреждении и в семье должно сочетаться. Для обеспечения правильного питания необходимы три условия:</w:t>
      </w:r>
    </w:p>
    <w:p w:rsidR="00EA726A" w:rsidRPr="00EA726A" w:rsidRDefault="00EA726A" w:rsidP="00EA72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726A">
        <w:rPr>
          <w:rFonts w:ascii="Times New Roman" w:eastAsia="Times New Roman" w:hAnsi="Times New Roman" w:cs="Times New Roman"/>
          <w:sz w:val="28"/>
          <w:szCs w:val="24"/>
          <w:lang w:eastAsia="ru-RU"/>
        </w:rPr>
        <w:t>- наличие в пище всех необходимых ингредиентов;</w:t>
      </w:r>
    </w:p>
    <w:p w:rsidR="00EA726A" w:rsidRPr="00EA726A" w:rsidRDefault="00EA726A" w:rsidP="00EA72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726A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правильная технология приготовления пищи и рациональный режим питания;</w:t>
      </w:r>
    </w:p>
    <w:p w:rsidR="00EA726A" w:rsidRPr="00EA726A" w:rsidRDefault="00EA726A" w:rsidP="00EA72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72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здоровый пищеварительный тракт, наличие в нем всех ферментов для правильной переработки пищевых веществ. </w:t>
      </w:r>
    </w:p>
    <w:p w:rsidR="00EA726A" w:rsidRPr="00EA726A" w:rsidRDefault="00EA726A" w:rsidP="00EA72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72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Режим питания – одно из основных условий, обеспечивающих рациональное питание. </w:t>
      </w:r>
    </w:p>
    <w:p w:rsidR="00EA726A" w:rsidRPr="00EA726A" w:rsidRDefault="00EA726A" w:rsidP="00EA72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72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Культура здоровья детей включает в себя не только знание об основных режимных моментах, необходимости чередования физических нагрузок и отдыха, но и знание элементарных правил здорового питания и культурно-гигиенических навыков детей. </w:t>
      </w:r>
    </w:p>
    <w:p w:rsidR="00EA726A" w:rsidRPr="00EA726A" w:rsidRDefault="00EA726A" w:rsidP="00EA72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726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Правильно организованный режим питания включает:</w:t>
      </w:r>
    </w:p>
    <w:p w:rsidR="00EA726A" w:rsidRPr="00EA726A" w:rsidRDefault="00EA726A" w:rsidP="00EA72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72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соблюдение времени приема пищи и интервалом между ними; </w:t>
      </w:r>
    </w:p>
    <w:p w:rsidR="00EA726A" w:rsidRPr="00EA726A" w:rsidRDefault="00EA726A" w:rsidP="00EA72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726A">
        <w:rPr>
          <w:rFonts w:ascii="Times New Roman" w:eastAsia="Times New Roman" w:hAnsi="Times New Roman" w:cs="Times New Roman"/>
          <w:sz w:val="28"/>
          <w:szCs w:val="24"/>
          <w:lang w:eastAsia="ru-RU"/>
        </w:rPr>
        <w:t>- рациональную в физиологическом отношении кратность приемов пищи;</w:t>
      </w:r>
    </w:p>
    <w:p w:rsidR="00EA726A" w:rsidRPr="00EA726A" w:rsidRDefault="00EA726A" w:rsidP="00EA72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72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правильное распределение калорийности по отдельным приемам пищи на протяжении дня. </w:t>
      </w:r>
    </w:p>
    <w:p w:rsidR="00EA726A" w:rsidRPr="00EA726A" w:rsidRDefault="00EA726A" w:rsidP="00EA72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72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Здоровье ребенка зависит от уровня осведомленности родителей в вопросах здорового питания в семье. Формы и методы работы с родителями должны быть направлены на повышение педагогической культуры, укрепление взаимодействия детского сада и семьи, усиление ее воспитательного потенциала в вопросах рационального питания. Особое внимание при организации питания в дошкольном </w:t>
      </w:r>
      <w:r w:rsidRPr="00EA726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учреждении и семье следует уделять разнообразию и витаминизации блюд. Применение нетрадиционных подходов к взаимодействию с родителями по вопросам питания, позволяющих дать установки на правильную организацию питания в домашних условиях, способствует повышению грамотности родителей и укреплению здоровья их детей. </w:t>
      </w:r>
    </w:p>
    <w:p w:rsidR="00EA726A" w:rsidRPr="00EA726A" w:rsidRDefault="00EA726A" w:rsidP="00EA72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72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Дети, привыкшие жить по режиму в детском саду, охотно выполняют его и дома. Но как показывает практика, режим дня в большинстве семей не выполняется. Это большое упущение родителей, поскольку такое положение опасно не только для здоровья ребенка, но и для воспитания. Пренебрежительное отношение родителей к режиму может привести к негативным последствиям. Родители должны соблюдать ряд правил. Основными из них являются: </w:t>
      </w:r>
    </w:p>
    <w:p w:rsidR="00EA726A" w:rsidRPr="00EA726A" w:rsidRDefault="00EA726A" w:rsidP="00EA72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72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Родители должны знать и соблюдать режим питания, принятый в детском саду, как по кратности приемов пищи, так и по длительности интервалов между ними. </w:t>
      </w:r>
    </w:p>
    <w:p w:rsidR="00EA726A" w:rsidRPr="00EA726A" w:rsidRDefault="00EA726A" w:rsidP="00EA72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72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Не следует давать детям бутерброды, сладости между приемами пищи. </w:t>
      </w:r>
    </w:p>
    <w:p w:rsidR="00EA726A" w:rsidRPr="00EA726A" w:rsidRDefault="00EA726A" w:rsidP="00EA72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72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Важно, чтобы родители знали, какие продукты более полезны в детском возрасте. </w:t>
      </w:r>
    </w:p>
    <w:p w:rsidR="00EA726A" w:rsidRPr="00EA726A" w:rsidRDefault="00EA726A" w:rsidP="00EA72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72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Родители должны знать, какие продукты следует в обязательном порядке использовать в питании детей каждый день. </w:t>
      </w:r>
    </w:p>
    <w:p w:rsidR="00EA726A" w:rsidRPr="00EA726A" w:rsidRDefault="00EA726A" w:rsidP="00EA72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72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Важно соблюдение суточной нормы употребления молока, мяса, широкое использование овощей, фруктов, сливочного и растительного масла. </w:t>
      </w:r>
    </w:p>
    <w:p w:rsidR="00EA726A" w:rsidRPr="00EA726A" w:rsidRDefault="00EA726A" w:rsidP="00EA72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72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Сладости можно давать в небольшом количестве после основного приема пищи. </w:t>
      </w:r>
    </w:p>
    <w:p w:rsidR="00EA726A" w:rsidRPr="00EA726A" w:rsidRDefault="00EA726A" w:rsidP="00EA72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726A">
        <w:rPr>
          <w:rFonts w:ascii="Times New Roman" w:eastAsia="Times New Roman" w:hAnsi="Times New Roman" w:cs="Times New Roman"/>
          <w:sz w:val="28"/>
          <w:szCs w:val="24"/>
          <w:lang w:eastAsia="ru-RU"/>
        </w:rPr>
        <w:t>В дошкольных образовательных учреждениях режим дня осуществляется полностью. Но и здесь можно отметить недостатки, связанные с отсутствием гибкости в организации жизни детей. Соблюдение основных принципов организации питания в дошкольном учреждении должно быть непоколебимым:</w:t>
      </w:r>
    </w:p>
    <w:p w:rsidR="00EA726A" w:rsidRPr="00EA726A" w:rsidRDefault="00EA726A" w:rsidP="00EA72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72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Питание должно быть полноценным и сбалансированным. </w:t>
      </w:r>
    </w:p>
    <w:p w:rsidR="00EA726A" w:rsidRPr="00EA726A" w:rsidRDefault="00EA726A" w:rsidP="00EA72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72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Энергетическая ценность должна соответствовать </w:t>
      </w:r>
      <w:proofErr w:type="spellStart"/>
      <w:r w:rsidRPr="00EA726A">
        <w:rPr>
          <w:rFonts w:ascii="Times New Roman" w:eastAsia="Times New Roman" w:hAnsi="Times New Roman" w:cs="Times New Roman"/>
          <w:sz w:val="28"/>
          <w:szCs w:val="24"/>
          <w:lang w:eastAsia="ru-RU"/>
        </w:rPr>
        <w:t>энергозатратам</w:t>
      </w:r>
      <w:proofErr w:type="spellEnd"/>
      <w:r w:rsidRPr="00EA72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детей. </w:t>
      </w:r>
    </w:p>
    <w:p w:rsidR="00EA726A" w:rsidRPr="00EA726A" w:rsidRDefault="00EA726A" w:rsidP="00EA72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72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Чем разнообразнее набор продуктов, тем полноценнее удовлетворяется потребность в еде. </w:t>
      </w:r>
    </w:p>
    <w:p w:rsidR="00EA726A" w:rsidRPr="00EA726A" w:rsidRDefault="00EA726A" w:rsidP="00EA72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72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Пища должна быть вкусной. </w:t>
      </w:r>
    </w:p>
    <w:p w:rsidR="00EA726A" w:rsidRPr="00EA726A" w:rsidRDefault="00EA726A" w:rsidP="00EA72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72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Следует ограничивать потребность продуктов и блюд с повышенным содержанием соли, сахара и специй. </w:t>
      </w:r>
    </w:p>
    <w:p w:rsidR="00EA726A" w:rsidRPr="00EA726A" w:rsidRDefault="00EA726A" w:rsidP="00EA72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72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Объем рациона и режим должны соответствовать возрастным потребностям организма детей. </w:t>
      </w:r>
    </w:p>
    <w:p w:rsidR="00EA726A" w:rsidRPr="00EA726A" w:rsidRDefault="00EA726A" w:rsidP="00EA72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726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- Необходимо обеспечивать правильный питьевой режим ребенка. </w:t>
      </w:r>
    </w:p>
    <w:p w:rsidR="00EA726A" w:rsidRPr="00EA726A" w:rsidRDefault="00EA726A" w:rsidP="00EA72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72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Должно присутствовать индивидуальное питание. </w:t>
      </w:r>
    </w:p>
    <w:p w:rsidR="00EA726A" w:rsidRPr="00EA726A" w:rsidRDefault="00EA726A" w:rsidP="00EA72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72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Условия для организации питания детей должны соответствовать требованиям. </w:t>
      </w:r>
    </w:p>
    <w:p w:rsidR="00EA726A" w:rsidRPr="00EA726A" w:rsidRDefault="00EA726A" w:rsidP="00EA72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72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-Необходимо соблюдение гигиенических требований. </w:t>
      </w:r>
    </w:p>
    <w:p w:rsidR="00EA726A" w:rsidRPr="00EA726A" w:rsidRDefault="00EA726A" w:rsidP="00EA72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72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Рациональное питание должно подкрепляться тщательно составленным меню. </w:t>
      </w:r>
    </w:p>
    <w:p w:rsidR="00EA726A" w:rsidRPr="00EA726A" w:rsidRDefault="00EA726A" w:rsidP="00EA72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72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Обязателен постоянный </w:t>
      </w:r>
      <w:proofErr w:type="gramStart"/>
      <w:r w:rsidRPr="00EA726A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EA72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правильной организацией питания. </w:t>
      </w:r>
    </w:p>
    <w:p w:rsidR="00EA726A" w:rsidRPr="00EA726A" w:rsidRDefault="00EA726A" w:rsidP="00EA72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72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последнее время наблюдается ухудшение качества питания детей, что приводит к увеличению числа детей с низким уровнем физического развития, так как неполноценная пища, недостаток в ней витаминов и микроэлементов отрицательно сказывается на работе мышц. Но, несмотря на трудности, ухудшающие качество питания в детских садах и в семье недопустимо. </w:t>
      </w:r>
    </w:p>
    <w:p w:rsidR="00EA726A" w:rsidRPr="00EA726A" w:rsidRDefault="00EA726A" w:rsidP="00EA72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72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Жизнь доказывает, когда есть родительская любовь, уход и правильное сбалансированное питание, ребенок растет здоровым и счастливым. </w:t>
      </w:r>
    </w:p>
    <w:p w:rsidR="00EA726A" w:rsidRPr="00EA726A" w:rsidRDefault="00EA726A" w:rsidP="00EA72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726A">
        <w:rPr>
          <w:rFonts w:ascii="Times New Roman" w:eastAsia="Times New Roman" w:hAnsi="Times New Roman" w:cs="Times New Roman"/>
          <w:sz w:val="28"/>
          <w:szCs w:val="24"/>
          <w:lang w:eastAsia="ru-RU"/>
        </w:rPr>
        <w:t>Библиографический список</w:t>
      </w:r>
    </w:p>
    <w:p w:rsidR="00EA726A" w:rsidRPr="00EA726A" w:rsidRDefault="00EA726A" w:rsidP="00EA72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726A">
        <w:rPr>
          <w:rFonts w:ascii="Times New Roman" w:eastAsia="Times New Roman" w:hAnsi="Times New Roman" w:cs="Times New Roman"/>
          <w:sz w:val="28"/>
          <w:szCs w:val="24"/>
          <w:lang w:eastAsia="ru-RU"/>
        </w:rPr>
        <w:t>1 Научно-практический журнал «Медработник ДОУ» № 4 (24) /2011.</w:t>
      </w:r>
    </w:p>
    <w:p w:rsidR="00EA726A" w:rsidRPr="00EA726A" w:rsidRDefault="00EA726A" w:rsidP="00EA72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726A">
        <w:rPr>
          <w:rFonts w:ascii="Times New Roman" w:eastAsia="Times New Roman" w:hAnsi="Times New Roman" w:cs="Times New Roman"/>
          <w:sz w:val="28"/>
          <w:szCs w:val="24"/>
          <w:lang w:eastAsia="ru-RU"/>
        </w:rPr>
        <w:t>2 Научно-практический журнал «Медработник ДОУ» № 3 (39) /2013.</w:t>
      </w:r>
    </w:p>
    <w:p w:rsidR="00EA726A" w:rsidRPr="00EA726A" w:rsidRDefault="00EA726A" w:rsidP="00EA72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726A">
        <w:rPr>
          <w:rFonts w:ascii="Times New Roman" w:eastAsia="Times New Roman" w:hAnsi="Times New Roman" w:cs="Times New Roman"/>
          <w:sz w:val="28"/>
          <w:szCs w:val="24"/>
          <w:lang w:eastAsia="ru-RU"/>
        </w:rPr>
        <w:t>3 Дронова, Т. Н. Защита прав и достоинств маленького ребенка: координация усилий семьи и дет</w:t>
      </w:r>
      <w:proofErr w:type="gramStart"/>
      <w:r w:rsidRPr="00EA726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  <w:r w:rsidRPr="00EA72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EA726A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proofErr w:type="gramEnd"/>
      <w:r w:rsidRPr="00EA72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ада: пособие для работников </w:t>
      </w:r>
      <w:proofErr w:type="spellStart"/>
      <w:r w:rsidRPr="00EA726A">
        <w:rPr>
          <w:rFonts w:ascii="Times New Roman" w:eastAsia="Times New Roman" w:hAnsi="Times New Roman" w:cs="Times New Roman"/>
          <w:sz w:val="28"/>
          <w:szCs w:val="24"/>
          <w:lang w:eastAsia="ru-RU"/>
        </w:rPr>
        <w:t>дошк</w:t>
      </w:r>
      <w:proofErr w:type="spellEnd"/>
      <w:r w:rsidRPr="00EA72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spellStart"/>
      <w:r w:rsidRPr="00EA726A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образоват</w:t>
      </w:r>
      <w:proofErr w:type="spellEnd"/>
      <w:r w:rsidRPr="00EA72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Учреждений/ [Т. Н. Дронова, А. Е. </w:t>
      </w:r>
      <w:proofErr w:type="spellStart"/>
      <w:r w:rsidRPr="00EA726A">
        <w:rPr>
          <w:rFonts w:ascii="Times New Roman" w:eastAsia="Times New Roman" w:hAnsi="Times New Roman" w:cs="Times New Roman"/>
          <w:sz w:val="28"/>
          <w:szCs w:val="24"/>
          <w:lang w:eastAsia="ru-RU"/>
        </w:rPr>
        <w:t>Жичкина</w:t>
      </w:r>
      <w:proofErr w:type="spellEnd"/>
      <w:r w:rsidRPr="00EA72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Л. Г. </w:t>
      </w:r>
      <w:proofErr w:type="spellStart"/>
      <w:r w:rsidRPr="00EA726A">
        <w:rPr>
          <w:rFonts w:ascii="Times New Roman" w:eastAsia="Times New Roman" w:hAnsi="Times New Roman" w:cs="Times New Roman"/>
          <w:sz w:val="28"/>
          <w:szCs w:val="24"/>
          <w:lang w:eastAsia="ru-RU"/>
        </w:rPr>
        <w:t>Голубева</w:t>
      </w:r>
      <w:proofErr w:type="spellEnd"/>
      <w:r w:rsidRPr="00EA72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др.</w:t>
      </w:r>
      <w:proofErr w:type="gramStart"/>
      <w:r w:rsidRPr="00EA72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]</w:t>
      </w:r>
      <w:proofErr w:type="gramEnd"/>
      <w:r w:rsidRPr="00EA72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– 2-е изд. – М. : Просвещение, 2006. -143 с. </w:t>
      </w:r>
    </w:p>
    <w:p w:rsidR="00EA726A" w:rsidRPr="00EA726A" w:rsidRDefault="00EA726A" w:rsidP="00EA72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726A">
        <w:rPr>
          <w:rFonts w:ascii="Times New Roman" w:eastAsia="Times New Roman" w:hAnsi="Times New Roman" w:cs="Times New Roman"/>
          <w:sz w:val="28"/>
          <w:szCs w:val="24"/>
          <w:lang w:eastAsia="ru-RU"/>
        </w:rPr>
        <w:t>4 Майер, А. А. 555 идей для вовлечения родителей в жизнь детского сада/ А. А. Майер, О. И. Давыдова, Н. В. Воронина. – М. : ТЦ Сфера, 2011-128 с. (Приложение к журналу «Управление ДОУ»)</w:t>
      </w:r>
      <w:proofErr w:type="gramStart"/>
      <w:r w:rsidRPr="00EA72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.</w:t>
      </w:r>
      <w:proofErr w:type="gramEnd"/>
    </w:p>
    <w:p w:rsidR="00D973BC" w:rsidRPr="00EA726A" w:rsidRDefault="00D973BC" w:rsidP="00EA726A">
      <w:pPr>
        <w:jc w:val="both"/>
        <w:rPr>
          <w:sz w:val="24"/>
        </w:rPr>
      </w:pPr>
    </w:p>
    <w:sectPr w:rsidR="00D973BC" w:rsidRPr="00EA726A" w:rsidSect="00EA726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26A"/>
    <w:rsid w:val="00D973BC"/>
    <w:rsid w:val="00EA7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3BC"/>
  </w:style>
  <w:style w:type="paragraph" w:styleId="1">
    <w:name w:val="heading 1"/>
    <w:basedOn w:val="a"/>
    <w:link w:val="10"/>
    <w:uiPriority w:val="9"/>
    <w:qFormat/>
    <w:rsid w:val="00EA72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EA726A"/>
    <w:pPr>
      <w:widowControl w:val="0"/>
      <w:autoSpaceDE w:val="0"/>
      <w:autoSpaceDN w:val="0"/>
      <w:adjustRightInd w:val="0"/>
      <w:spacing w:after="0" w:line="216" w:lineRule="exact"/>
      <w:ind w:firstLine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A72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A7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7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862</Words>
  <Characters>4920</Characters>
  <Application>Microsoft Office Word</Application>
  <DocSecurity>0</DocSecurity>
  <Lines>41</Lines>
  <Paragraphs>11</Paragraphs>
  <ScaleCrop>false</ScaleCrop>
  <Company/>
  <LinksUpToDate>false</LinksUpToDate>
  <CharactersWithSpaces>5771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2015-04-07T08:23:00Z</dcterms:created>
  <dcterms:modified xsi:type="dcterms:W3CDTF">2015-04-07T08:33:00Z</dcterms:modified>
</cp:coreProperties>
</file>